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A04" w:rsidRPr="00C520DA" w:rsidRDefault="004A0A04" w:rsidP="004A0A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23F49" w:rsidRPr="00C520D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A6059" w:rsidRPr="00C520DA">
        <w:rPr>
          <w:rFonts w:ascii="Times New Roman" w:hAnsi="Times New Roman" w:cs="Times New Roman"/>
          <w:sz w:val="28"/>
          <w:szCs w:val="28"/>
        </w:rPr>
        <w:t>№2</w:t>
      </w:r>
    </w:p>
    <w:p w:rsidR="004A0A04" w:rsidRPr="00C520DA" w:rsidRDefault="008A6059" w:rsidP="004A0A04">
      <w:pPr>
        <w:pStyle w:val="ConsPlusNormal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C520DA">
        <w:rPr>
          <w:rFonts w:ascii="Times New Roman" w:hAnsi="Times New Roman" w:cs="Times New Roman"/>
          <w:sz w:val="28"/>
          <w:szCs w:val="28"/>
        </w:rPr>
        <w:t>к</w:t>
      </w:r>
      <w:r w:rsidR="00C479AA" w:rsidRPr="00C520DA">
        <w:rPr>
          <w:rFonts w:ascii="Times New Roman" w:hAnsi="Times New Roman" w:cs="Times New Roman"/>
          <w:sz w:val="28"/>
          <w:szCs w:val="28"/>
        </w:rPr>
        <w:t xml:space="preserve"> </w:t>
      </w:r>
      <w:r w:rsidR="004A0A04" w:rsidRPr="00C520DA">
        <w:rPr>
          <w:rFonts w:ascii="Times New Roman" w:hAnsi="Times New Roman" w:cs="Times New Roman"/>
          <w:sz w:val="28"/>
          <w:szCs w:val="28"/>
        </w:rPr>
        <w:t xml:space="preserve">Положению об учетной политике по </w:t>
      </w:r>
      <w:r w:rsidR="00CB608C" w:rsidRPr="00C520DA">
        <w:rPr>
          <w:rFonts w:ascii="Times New Roman" w:hAnsi="Times New Roman" w:cs="Times New Roman"/>
          <w:sz w:val="28"/>
          <w:szCs w:val="28"/>
        </w:rPr>
        <w:t>налогов</w:t>
      </w:r>
      <w:r w:rsidR="004A64AE" w:rsidRPr="00C520DA">
        <w:rPr>
          <w:rFonts w:ascii="Times New Roman" w:hAnsi="Times New Roman" w:cs="Times New Roman"/>
          <w:sz w:val="28"/>
          <w:szCs w:val="28"/>
        </w:rPr>
        <w:t>о</w:t>
      </w:r>
      <w:r w:rsidR="00CB608C" w:rsidRPr="00C520DA">
        <w:rPr>
          <w:rFonts w:ascii="Times New Roman" w:hAnsi="Times New Roman" w:cs="Times New Roman"/>
          <w:sz w:val="28"/>
          <w:szCs w:val="28"/>
        </w:rPr>
        <w:t>му</w:t>
      </w:r>
      <w:r w:rsidR="004A0A04" w:rsidRPr="00C520DA">
        <w:rPr>
          <w:rFonts w:ascii="Times New Roman" w:hAnsi="Times New Roman" w:cs="Times New Roman"/>
          <w:sz w:val="28"/>
          <w:szCs w:val="28"/>
        </w:rPr>
        <w:t xml:space="preserve"> учету ГАУ РО «Государственная экспертиза проектов»</w:t>
      </w:r>
    </w:p>
    <w:p w:rsidR="004A0A04" w:rsidRPr="00C520DA" w:rsidRDefault="004A0A04" w:rsidP="004A0A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0A04" w:rsidRPr="005D4E19" w:rsidRDefault="004A0A04" w:rsidP="004A0A04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C479AA">
        <w:rPr>
          <w:rFonts w:ascii="Times New Roman" w:hAnsi="Times New Roman" w:cs="Times New Roman"/>
          <w:sz w:val="28"/>
          <w:szCs w:val="28"/>
        </w:rPr>
        <w:tab/>
      </w:r>
      <w:r w:rsidRPr="00C479AA">
        <w:rPr>
          <w:rFonts w:ascii="Times New Roman" w:hAnsi="Times New Roman" w:cs="Times New Roman"/>
          <w:sz w:val="28"/>
          <w:szCs w:val="28"/>
        </w:rPr>
        <w:tab/>
      </w:r>
      <w:r w:rsidR="00C479AA">
        <w:rPr>
          <w:rFonts w:ascii="Times New Roman" w:hAnsi="Times New Roman" w:cs="Times New Roman"/>
          <w:sz w:val="28"/>
          <w:szCs w:val="28"/>
        </w:rPr>
        <w:tab/>
      </w:r>
      <w:r w:rsidR="00CB608C">
        <w:rPr>
          <w:rFonts w:ascii="Times New Roman" w:hAnsi="Times New Roman" w:cs="Times New Roman"/>
          <w:sz w:val="28"/>
          <w:szCs w:val="28"/>
        </w:rPr>
        <w:tab/>
      </w:r>
      <w:r w:rsidR="00C479AA" w:rsidRPr="005D4E19">
        <w:rPr>
          <w:rFonts w:ascii="Times New Roman" w:hAnsi="Times New Roman" w:cs="Times New Roman"/>
          <w:sz w:val="32"/>
          <w:szCs w:val="32"/>
        </w:rPr>
        <w:t>Р</w:t>
      </w:r>
      <w:r w:rsidRPr="005D4E19">
        <w:rPr>
          <w:rFonts w:ascii="Times New Roman" w:hAnsi="Times New Roman" w:cs="Times New Roman"/>
          <w:sz w:val="32"/>
          <w:szCs w:val="32"/>
        </w:rPr>
        <w:t>егистр</w:t>
      </w:r>
      <w:r w:rsidR="00C479AA" w:rsidRPr="005D4E19">
        <w:rPr>
          <w:rFonts w:ascii="Times New Roman" w:hAnsi="Times New Roman" w:cs="Times New Roman"/>
          <w:sz w:val="32"/>
          <w:szCs w:val="32"/>
        </w:rPr>
        <w:t>ы</w:t>
      </w:r>
      <w:r w:rsidRPr="005D4E19">
        <w:rPr>
          <w:rFonts w:ascii="Times New Roman" w:hAnsi="Times New Roman" w:cs="Times New Roman"/>
          <w:sz w:val="32"/>
          <w:szCs w:val="32"/>
        </w:rPr>
        <w:t xml:space="preserve"> </w:t>
      </w:r>
      <w:r w:rsidR="00CB608C">
        <w:rPr>
          <w:rFonts w:ascii="Times New Roman" w:hAnsi="Times New Roman" w:cs="Times New Roman"/>
          <w:sz w:val="32"/>
          <w:szCs w:val="32"/>
        </w:rPr>
        <w:t>налогового</w:t>
      </w:r>
      <w:r w:rsidRPr="005D4E19">
        <w:rPr>
          <w:rFonts w:ascii="Times New Roman" w:hAnsi="Times New Roman" w:cs="Times New Roman"/>
          <w:sz w:val="32"/>
          <w:szCs w:val="32"/>
        </w:rPr>
        <w:t xml:space="preserve"> учета</w:t>
      </w:r>
    </w:p>
    <w:p w:rsidR="004A0A04" w:rsidRPr="00C479AA" w:rsidRDefault="004A0A04" w:rsidP="004A0A04">
      <w:pPr>
        <w:pStyle w:val="ConsPlusNormal"/>
        <w:ind w:firstLine="540"/>
        <w:jc w:val="both"/>
        <w:rPr>
          <w:rFonts w:ascii="Times New Roman" w:hAnsi="Times New Roman" w:cs="Times New Roman"/>
          <w:sz w:val="36"/>
          <w:szCs w:val="36"/>
        </w:rPr>
      </w:pPr>
    </w:p>
    <w:p w:rsidR="004A0A04" w:rsidRPr="00C479AA" w:rsidRDefault="004A0A04" w:rsidP="004A0A04">
      <w:pPr>
        <w:pStyle w:val="ConsPlusNormal"/>
        <w:ind w:firstLine="540"/>
        <w:jc w:val="both"/>
        <w:rPr>
          <w:rFonts w:ascii="Times New Roman" w:hAnsi="Times New Roman" w:cs="Times New Roman"/>
          <w:sz w:val="36"/>
          <w:szCs w:val="36"/>
        </w:rPr>
      </w:pPr>
    </w:p>
    <w:p w:rsidR="004A0A04" w:rsidRPr="005D4E19" w:rsidRDefault="004A0A04" w:rsidP="004A0A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4E19">
        <w:rPr>
          <w:rFonts w:ascii="Times New Roman" w:hAnsi="Times New Roman" w:cs="Times New Roman"/>
          <w:sz w:val="28"/>
          <w:szCs w:val="28"/>
        </w:rPr>
        <w:t xml:space="preserve">Записи в регистры </w:t>
      </w:r>
      <w:r w:rsidR="00CB608C">
        <w:rPr>
          <w:rFonts w:ascii="Times New Roman" w:hAnsi="Times New Roman" w:cs="Times New Roman"/>
          <w:sz w:val="28"/>
          <w:szCs w:val="28"/>
        </w:rPr>
        <w:t>налогового</w:t>
      </w:r>
      <w:r w:rsidRPr="005D4E19">
        <w:rPr>
          <w:rFonts w:ascii="Times New Roman" w:hAnsi="Times New Roman" w:cs="Times New Roman"/>
          <w:sz w:val="28"/>
          <w:szCs w:val="28"/>
        </w:rPr>
        <w:t xml:space="preserve"> учета (Журналы операций) осуществляются по мере совершения операций и принятия к </w:t>
      </w:r>
      <w:r w:rsidR="00CB608C">
        <w:rPr>
          <w:rFonts w:ascii="Times New Roman" w:hAnsi="Times New Roman" w:cs="Times New Roman"/>
          <w:sz w:val="28"/>
          <w:szCs w:val="28"/>
        </w:rPr>
        <w:t>налоговому</w:t>
      </w:r>
      <w:r w:rsidRPr="005D4E19">
        <w:rPr>
          <w:rFonts w:ascii="Times New Roman" w:hAnsi="Times New Roman" w:cs="Times New Roman"/>
          <w:sz w:val="28"/>
          <w:szCs w:val="28"/>
        </w:rPr>
        <w:t xml:space="preserve"> учету первичного (сводного) учетного документа, но не позднее следующего дня после получения первичного (сводного) учетного документа, как на основании отдельных документов, так и на основании группы однородных документов. </w:t>
      </w:r>
      <w:r w:rsidR="00CB608C">
        <w:rPr>
          <w:rFonts w:ascii="Times New Roman" w:hAnsi="Times New Roman" w:cs="Times New Roman"/>
          <w:sz w:val="28"/>
          <w:szCs w:val="28"/>
        </w:rPr>
        <w:t xml:space="preserve"> </w:t>
      </w:r>
      <w:r w:rsidRPr="005D4E19">
        <w:rPr>
          <w:rFonts w:ascii="Times New Roman" w:hAnsi="Times New Roman" w:cs="Times New Roman"/>
          <w:sz w:val="28"/>
          <w:szCs w:val="28"/>
        </w:rPr>
        <w:t xml:space="preserve">Корреспонденция счетов </w:t>
      </w:r>
      <w:r w:rsidR="00CB608C">
        <w:rPr>
          <w:rFonts w:ascii="Times New Roman" w:hAnsi="Times New Roman" w:cs="Times New Roman"/>
          <w:sz w:val="28"/>
          <w:szCs w:val="28"/>
        </w:rPr>
        <w:t xml:space="preserve"> </w:t>
      </w:r>
      <w:r w:rsidRPr="005D4E19">
        <w:rPr>
          <w:rFonts w:ascii="Times New Roman" w:hAnsi="Times New Roman" w:cs="Times New Roman"/>
          <w:sz w:val="28"/>
          <w:szCs w:val="28"/>
        </w:rPr>
        <w:t xml:space="preserve">записывается в зависимости от характера операций </w:t>
      </w:r>
      <w:r w:rsidR="00CB608C">
        <w:rPr>
          <w:rFonts w:ascii="Times New Roman" w:hAnsi="Times New Roman" w:cs="Times New Roman"/>
          <w:sz w:val="28"/>
          <w:szCs w:val="28"/>
        </w:rPr>
        <w:t>в соответствии с планом счетов налогового учета.</w:t>
      </w:r>
    </w:p>
    <w:p w:rsidR="004A0A04" w:rsidRPr="005D4E19" w:rsidRDefault="004A0A04" w:rsidP="004A0A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4E19">
        <w:rPr>
          <w:rFonts w:ascii="Times New Roman" w:hAnsi="Times New Roman" w:cs="Times New Roman"/>
          <w:sz w:val="28"/>
          <w:szCs w:val="28"/>
        </w:rPr>
        <w:t xml:space="preserve">По истечении каждого отчетного периода первичные (сводные) учетные документы, сформированные на бумажном носителе, </w:t>
      </w:r>
      <w:r w:rsidR="00CB608C">
        <w:rPr>
          <w:rFonts w:ascii="Times New Roman" w:hAnsi="Times New Roman" w:cs="Times New Roman"/>
          <w:sz w:val="28"/>
          <w:szCs w:val="28"/>
        </w:rPr>
        <w:t xml:space="preserve"> </w:t>
      </w:r>
      <w:r w:rsidRPr="005D4E19">
        <w:rPr>
          <w:rFonts w:ascii="Times New Roman" w:hAnsi="Times New Roman" w:cs="Times New Roman"/>
          <w:sz w:val="28"/>
          <w:szCs w:val="28"/>
        </w:rPr>
        <w:t xml:space="preserve">хронологически подбираются и </w:t>
      </w:r>
      <w:r w:rsidR="00CB608C">
        <w:rPr>
          <w:rFonts w:ascii="Times New Roman" w:hAnsi="Times New Roman" w:cs="Times New Roman"/>
          <w:sz w:val="28"/>
          <w:szCs w:val="28"/>
        </w:rPr>
        <w:t>хранятся для подтверждения правильности исчисления налогов и сборов.</w:t>
      </w:r>
      <w:r w:rsidRPr="005D4E1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A0A04" w:rsidRPr="005D4E19" w:rsidRDefault="004A0A04" w:rsidP="004A0A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4E19">
        <w:rPr>
          <w:rFonts w:ascii="Times New Roman" w:hAnsi="Times New Roman" w:cs="Times New Roman"/>
          <w:sz w:val="28"/>
          <w:szCs w:val="28"/>
        </w:rPr>
        <w:t>В соответствии с установленной периодичност</w:t>
      </w:r>
      <w:r w:rsidR="0064010F" w:rsidRPr="005D4E19">
        <w:rPr>
          <w:rFonts w:ascii="Times New Roman" w:hAnsi="Times New Roman" w:cs="Times New Roman"/>
          <w:sz w:val="28"/>
          <w:szCs w:val="28"/>
        </w:rPr>
        <w:t>ью</w:t>
      </w:r>
      <w:r w:rsidRPr="005D4E19">
        <w:rPr>
          <w:rFonts w:ascii="Times New Roman" w:hAnsi="Times New Roman" w:cs="Times New Roman"/>
          <w:sz w:val="28"/>
          <w:szCs w:val="28"/>
        </w:rPr>
        <w:t xml:space="preserve"> формирования </w:t>
      </w:r>
      <w:hyperlink r:id="rId6" w:history="1">
        <w:r w:rsidRPr="005D4E19">
          <w:rPr>
            <w:rFonts w:ascii="Times New Roman" w:hAnsi="Times New Roman" w:cs="Times New Roman"/>
            <w:sz w:val="28"/>
            <w:szCs w:val="28"/>
          </w:rPr>
          <w:t>регистров</w:t>
        </w:r>
      </w:hyperlink>
      <w:r w:rsidRPr="005D4E19">
        <w:rPr>
          <w:rFonts w:ascii="Times New Roman" w:hAnsi="Times New Roman" w:cs="Times New Roman"/>
          <w:sz w:val="28"/>
          <w:szCs w:val="28"/>
        </w:rPr>
        <w:t xml:space="preserve"> </w:t>
      </w:r>
      <w:r w:rsidR="00CB608C">
        <w:rPr>
          <w:rFonts w:ascii="Times New Roman" w:hAnsi="Times New Roman" w:cs="Times New Roman"/>
          <w:sz w:val="28"/>
          <w:szCs w:val="28"/>
        </w:rPr>
        <w:t xml:space="preserve">налогового  учета </w:t>
      </w:r>
      <w:r w:rsidRPr="005D4E19">
        <w:rPr>
          <w:rFonts w:ascii="Times New Roman" w:hAnsi="Times New Roman" w:cs="Times New Roman"/>
          <w:sz w:val="28"/>
          <w:szCs w:val="28"/>
        </w:rPr>
        <w:t xml:space="preserve"> на бумажном носителе (операционного дня, месяца, квартала) по первичным (сводным) электронным документам, принятым к учету и относящимся к соответствующему регистру </w:t>
      </w:r>
      <w:r w:rsidR="00CB608C">
        <w:rPr>
          <w:rFonts w:ascii="Times New Roman" w:hAnsi="Times New Roman" w:cs="Times New Roman"/>
          <w:sz w:val="28"/>
          <w:szCs w:val="28"/>
        </w:rPr>
        <w:t>налогового учета</w:t>
      </w:r>
      <w:r w:rsidRPr="005D4E19">
        <w:rPr>
          <w:rFonts w:ascii="Times New Roman" w:hAnsi="Times New Roman" w:cs="Times New Roman"/>
          <w:sz w:val="28"/>
          <w:szCs w:val="28"/>
        </w:rPr>
        <w:t>, формируется реестр электронных документов (регистр, содержащий перечень (реестр) электронных документов.</w:t>
      </w:r>
    </w:p>
    <w:p w:rsidR="00267A6F" w:rsidRPr="005D4E19" w:rsidRDefault="00267A6F">
      <w:pPr>
        <w:rPr>
          <w:szCs w:val="28"/>
        </w:rPr>
      </w:pPr>
    </w:p>
    <w:p w:rsidR="00F901C7" w:rsidRPr="005D4E19" w:rsidRDefault="00F901C7">
      <w:pPr>
        <w:rPr>
          <w:szCs w:val="28"/>
        </w:rPr>
      </w:pPr>
    </w:p>
    <w:p w:rsidR="00F901C7" w:rsidRPr="005D4E19" w:rsidRDefault="00F901C7" w:rsidP="00F901C7">
      <w:pPr>
        <w:ind w:right="-1" w:firstLine="567"/>
        <w:jc w:val="both"/>
        <w:rPr>
          <w:szCs w:val="28"/>
        </w:rPr>
      </w:pPr>
    </w:p>
    <w:p w:rsidR="00F901C7" w:rsidRDefault="00F901C7">
      <w:pPr>
        <w:rPr>
          <w:szCs w:val="28"/>
        </w:rPr>
      </w:pPr>
    </w:p>
    <w:p w:rsidR="00F901C7" w:rsidRDefault="00F901C7">
      <w:pPr>
        <w:rPr>
          <w:szCs w:val="28"/>
        </w:rPr>
      </w:pPr>
    </w:p>
    <w:p w:rsidR="00F901C7" w:rsidRPr="00C479AA" w:rsidRDefault="00F901C7">
      <w:pPr>
        <w:rPr>
          <w:szCs w:val="28"/>
        </w:rPr>
      </w:pPr>
    </w:p>
    <w:sectPr w:rsidR="00F901C7" w:rsidRPr="00C479AA" w:rsidSect="00447C31">
      <w:pgSz w:w="11906" w:h="16838"/>
      <w:pgMar w:top="1440" w:right="566" w:bottom="1440" w:left="1133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D7E" w:rsidRDefault="00D47D7E" w:rsidP="004A0A04">
      <w:r>
        <w:separator/>
      </w:r>
    </w:p>
  </w:endnote>
  <w:endnote w:type="continuationSeparator" w:id="0">
    <w:p w:rsidR="00D47D7E" w:rsidRDefault="00D47D7E" w:rsidP="004A0A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D7E" w:rsidRDefault="00D47D7E" w:rsidP="004A0A04">
      <w:r>
        <w:separator/>
      </w:r>
    </w:p>
  </w:footnote>
  <w:footnote w:type="continuationSeparator" w:id="0">
    <w:p w:rsidR="00D47D7E" w:rsidRDefault="00D47D7E" w:rsidP="004A0A0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0A04"/>
    <w:rsid w:val="000D4DF6"/>
    <w:rsid w:val="00151C79"/>
    <w:rsid w:val="00267A6F"/>
    <w:rsid w:val="002833C5"/>
    <w:rsid w:val="0036453D"/>
    <w:rsid w:val="00427C4F"/>
    <w:rsid w:val="004A0A04"/>
    <w:rsid w:val="004A64AE"/>
    <w:rsid w:val="004D220F"/>
    <w:rsid w:val="004E4AB5"/>
    <w:rsid w:val="005A1CBA"/>
    <w:rsid w:val="005D4E19"/>
    <w:rsid w:val="0064010F"/>
    <w:rsid w:val="00714B65"/>
    <w:rsid w:val="00733378"/>
    <w:rsid w:val="00745BF4"/>
    <w:rsid w:val="007B1D5D"/>
    <w:rsid w:val="007E42CD"/>
    <w:rsid w:val="007F5030"/>
    <w:rsid w:val="008000B3"/>
    <w:rsid w:val="008A6059"/>
    <w:rsid w:val="00A0472B"/>
    <w:rsid w:val="00A31DB0"/>
    <w:rsid w:val="00A35276"/>
    <w:rsid w:val="00B01E4D"/>
    <w:rsid w:val="00C479AA"/>
    <w:rsid w:val="00C520DA"/>
    <w:rsid w:val="00C62E03"/>
    <w:rsid w:val="00CB608C"/>
    <w:rsid w:val="00D47D7E"/>
    <w:rsid w:val="00E23F49"/>
    <w:rsid w:val="00F901C7"/>
    <w:rsid w:val="00FD17E8"/>
    <w:rsid w:val="00FE6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1C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0A0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4A0A04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A0A04"/>
  </w:style>
  <w:style w:type="paragraph" w:styleId="a5">
    <w:name w:val="footer"/>
    <w:basedOn w:val="a"/>
    <w:link w:val="a6"/>
    <w:uiPriority w:val="99"/>
    <w:semiHidden/>
    <w:unhideWhenUsed/>
    <w:rsid w:val="004A0A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A0A04"/>
  </w:style>
  <w:style w:type="paragraph" w:styleId="a7">
    <w:name w:val="Balloon Text"/>
    <w:basedOn w:val="a"/>
    <w:link w:val="a8"/>
    <w:uiPriority w:val="99"/>
    <w:semiHidden/>
    <w:unhideWhenUsed/>
    <w:rsid w:val="00F901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901C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165BB9E22179DB43F60F6CC884E2D4BFA91940628D9F5A2CE18F4648503D0A8FC1A27C1B2B5A59EjCe5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1145</Characters>
  <Application>Microsoft Office Word</Application>
  <DocSecurity>0</DocSecurity>
  <Lines>9</Lines>
  <Paragraphs>2</Paragraphs>
  <ScaleCrop>false</ScaleCrop>
  <Company>Microsoft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karotunova_ga</dc:creator>
  <cp:lastModifiedBy>karotunova_ga</cp:lastModifiedBy>
  <cp:revision>3</cp:revision>
  <cp:lastPrinted>2017-01-26T15:53:00Z</cp:lastPrinted>
  <dcterms:created xsi:type="dcterms:W3CDTF">2017-01-26T15:53:00Z</dcterms:created>
  <dcterms:modified xsi:type="dcterms:W3CDTF">2017-01-26T15:57:00Z</dcterms:modified>
</cp:coreProperties>
</file>